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6993C2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</w:t>
      </w:r>
      <w:r w:rsidR="00F37301">
        <w:rPr>
          <w:rFonts w:ascii="Corbel" w:hAnsi="Corbel"/>
          <w:iCs/>
          <w:smallCaps/>
          <w:sz w:val="24"/>
          <w:szCs w:val="24"/>
        </w:rPr>
        <w:t>2023-2025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0F1F60C7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</w:t>
      </w:r>
      <w:r w:rsidR="00F37301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...............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0A9A58C2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Konflikt i kryzys w aspekcie politycznym, społecznym, kulturowym i cywilizacyjnym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158D747C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2CF35D24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5B1C283C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5A03A900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17640B79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C260462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5212D49A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1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1F69EFEF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68218D2" w:rsidR="00923D7D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8B29B52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D46EFED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56F4C83" w:rsidR="00015B8F" w:rsidRPr="00B169DF" w:rsidRDefault="006C23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098E40F3" w:rsidR="00015B8F" w:rsidRPr="00B169DF" w:rsidRDefault="006C23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15E64CC" w:rsidR="00015B8F" w:rsidRPr="00B169DF" w:rsidRDefault="006C23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6C233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B30178">
        <w:rPr>
          <w:rFonts w:ascii="Corbel" w:hAnsi="Corbel"/>
          <w:b w:val="0"/>
          <w:smallCaps w:val="0"/>
          <w:szCs w:val="24"/>
        </w:rPr>
        <w:t>zajęcia w formie tradycyjnej</w:t>
      </w:r>
      <w:r w:rsidRPr="006C233B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B30178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1A6F0B9E" w:rsidR="009C54AE" w:rsidRPr="00B169DF" w:rsidRDefault="006C233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35A8AF00" w:rsidR="0085747A" w:rsidRPr="00B169DF" w:rsidRDefault="006C233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orientacja w polityce krajowej i międzynarodowej</w:t>
            </w:r>
            <w:r w:rsidR="000704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317BC1A3" w:rsidR="0085747A" w:rsidRPr="00B169DF" w:rsidRDefault="000704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istotą kryzysów i konfliktów we współczesnym świecie.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4A896410" w:rsidR="0085747A" w:rsidRPr="00B169DF" w:rsidRDefault="000704A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16C6FEFF" w:rsidR="0085747A" w:rsidRPr="00B169DF" w:rsidRDefault="000704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Pokazanie metod służących rozwiązywaniu sporów oraz zapobieganiu im.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13D0A809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526F89B1" w14:textId="154EDB8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18DC18C7" w14:textId="77777777" w:rsidR="002F7669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62BE5DB" w14:textId="77777777" w:rsidR="002F7669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1C87A3" w14:textId="0C496490" w:rsidR="002F7669" w:rsidRPr="00B169DF" w:rsidRDefault="002F7669" w:rsidP="00693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513C66F" w14:textId="3ED14053" w:rsidR="0085747A" w:rsidRDefault="001D47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rozumie:</w:t>
            </w:r>
          </w:p>
          <w:p w14:paraId="02B4FB3F" w14:textId="698E6C96" w:rsidR="002F7669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1D47E3">
              <w:rPr>
                <w:rFonts w:ascii="Corbel" w:hAnsi="Corbel"/>
                <w:b w:val="0"/>
                <w:smallCaps w:val="0"/>
                <w:szCs w:val="24"/>
              </w:rPr>
              <w:t xml:space="preserve"> pogłębionym stopniu wiedzę z zakresu bloku </w:t>
            </w:r>
          </w:p>
          <w:p w14:paraId="3B1FE867" w14:textId="77777777" w:rsidR="001D47E3" w:rsidRDefault="001D47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tematycznego dotyczącego konfliktów i kryzysów</w:t>
            </w:r>
            <w:r w:rsidR="002F7669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1C8C69E2" w14:textId="0BCDDF73" w:rsidR="002F7669" w:rsidRPr="00B169DF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relacje między wchodzącymi ze sobą w konflikt podmiotami pochodzącymi z różnych narodów</w:t>
            </w:r>
            <w:r w:rsidR="006924FB">
              <w:rPr>
                <w:rFonts w:ascii="Corbel" w:hAnsi="Corbel"/>
                <w:b w:val="0"/>
                <w:smallCaps w:val="0"/>
                <w:szCs w:val="24"/>
              </w:rPr>
              <w:t xml:space="preserve"> bądź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kultur.</w:t>
            </w:r>
          </w:p>
        </w:tc>
        <w:tc>
          <w:tcPr>
            <w:tcW w:w="1873" w:type="dxa"/>
          </w:tcPr>
          <w:p w14:paraId="684CD49A" w14:textId="0C90425F" w:rsidR="002F7669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18DFD3CB" w14:textId="77777777" w:rsidR="002F7669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C6CBB5" w14:textId="3499D33C" w:rsidR="002F7669" w:rsidRPr="00B169DF" w:rsidRDefault="0069329F" w:rsidP="00693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3ABDD28E" w14:textId="59D6D13D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9329F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795D3C2E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82EC9F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2F4183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6236EF" w14:textId="3F11FBB3" w:rsidR="00C06B13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69729CD0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1CF5C7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A1D03E" w14:textId="6C1C8A5D" w:rsidR="00C06B13" w:rsidRPr="00B169DF" w:rsidRDefault="0069329F" w:rsidP="00693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5979DF4" w14:textId="77777777" w:rsidR="0085747A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Umiejętności: absolwent potrafi:</w:t>
            </w:r>
          </w:p>
          <w:p w14:paraId="1DB44D57" w14:textId="77777777" w:rsidR="002F7669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wyszukiwać, analizować, oceniać, selekcjonować i użytkować informacje z dziedziny konfliktów i kryzysów z wykorzystaniem różnych źródeł;</w:t>
            </w:r>
          </w:p>
          <w:p w14:paraId="4EAF944F" w14:textId="02457EE4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prowadzić debatę, merytorycznie argumentować z wykorzystaniem poglądów własnych oraz innych autorów;</w:t>
            </w:r>
          </w:p>
          <w:p w14:paraId="06E14853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6B06B0" w14:textId="70217DBC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samodzielnie zdobywać wiedzę i rozwijać umiejętności badawcze przez całe życie oraz kierować rozwojem innych w zakresie wiedzy i umiejętności związanych z wiedzą o konfliktach i kryzysach</w:t>
            </w:r>
            <w:r w:rsidR="006924F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BBEC5AC" w14:textId="627EFED0" w:rsidR="00C06B13" w:rsidRPr="00B169DF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75C87EE" w14:textId="516D6984" w:rsidR="00C06B13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1C4E74ED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917415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DCF1FB" w14:textId="22BD9375" w:rsidR="006924FB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4E550F27" w14:textId="77777777" w:rsidR="0069329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331BCB" w14:textId="77777777" w:rsidR="0069329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BDFF4E" w14:textId="77777777" w:rsidR="0069329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B22796" w14:textId="4925E87E" w:rsidR="006924FB" w:rsidRPr="00B169D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0CFA5347" w14:textId="4831567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9329F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  <w:p w14:paraId="58DA7161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1F98D8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D02AD9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80B6C85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76F136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52C841" w14:textId="0196FCBD" w:rsidR="006924FB" w:rsidRPr="00B169DF" w:rsidRDefault="0069329F" w:rsidP="00693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002BE28E" w14:textId="77777777" w:rsidR="0085747A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Kompetencje społeczne: absolwent jest gotów do:</w:t>
            </w:r>
          </w:p>
          <w:p w14:paraId="725602C5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nowych argumentów oraz uznania znaczenia wiedzy w określaniu metod osiągania zakładanych przez siebie celów;</w:t>
            </w:r>
          </w:p>
          <w:p w14:paraId="00AC75C7" w14:textId="1E86B805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Uznania wpływu różnych zjawisk na wystąpienie i trwanie konfliktów i kryzysów i odpowiedzialnego pełnienia ról zawodowych w tym kontekście.</w:t>
            </w:r>
          </w:p>
          <w:p w14:paraId="0ED94FF1" w14:textId="399E4A9A" w:rsidR="006924FB" w:rsidRPr="00B169DF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FE02E1D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AA001C" w14:textId="4C7181EF" w:rsidR="006924FB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4F8B9DB7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F0B69C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DB1B6E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C06F26" w14:textId="77777777" w:rsidR="0069329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DC7A70" w14:textId="07F6BD14" w:rsidR="006924FB" w:rsidRPr="00B169D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2E46C4A" w14:textId="11F82A6F" w:rsidR="0085747A" w:rsidRDefault="009E7C27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Konflikt jako przejaw kryzysu relacji. </w:t>
            </w:r>
            <w:r w:rsidR="004120BD">
              <w:rPr>
                <w:rFonts w:ascii="Corbel" w:hAnsi="Corbel"/>
                <w:sz w:val="24"/>
                <w:szCs w:val="24"/>
              </w:rPr>
              <w:t>Czym jest konflikt polityczny i jak można go rozstrzygnąć? (2 h).</w:t>
            </w:r>
          </w:p>
          <w:p w14:paraId="325287DB" w14:textId="73D74BCE" w:rsidR="004120BD" w:rsidRDefault="004120BD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Postrzeganie konfliktu </w:t>
            </w:r>
            <w:r w:rsidR="00CF3BD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(3 h).</w:t>
            </w:r>
          </w:p>
          <w:p w14:paraId="7E87B69B" w14:textId="77777777" w:rsidR="004120BD" w:rsidRDefault="009F4CA6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Moderowanie własnych konfliktów (2 h).</w:t>
            </w:r>
          </w:p>
          <w:p w14:paraId="0BC7FA85" w14:textId="77777777" w:rsidR="009F4CA6" w:rsidRDefault="009F4CA6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Przebaczenie i pojednanie w kontekście konfliktów międzyludzkich (2 h).</w:t>
            </w:r>
          </w:p>
          <w:p w14:paraId="16A9CA1A" w14:textId="51EC8E67" w:rsidR="009F4CA6" w:rsidRDefault="009F4CA6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Zapobieganie destruktywnym konfliktom</w:t>
            </w:r>
            <w:r w:rsidR="00CF3BD6">
              <w:rPr>
                <w:rFonts w:ascii="Corbel" w:hAnsi="Corbel"/>
                <w:sz w:val="24"/>
                <w:szCs w:val="24"/>
              </w:rPr>
              <w:t>. Czy możliwe jest porozumienie bez przemocy?</w:t>
            </w:r>
            <w:r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55BB373F" w14:textId="0FFDD10A" w:rsidR="00CF3BD6" w:rsidRDefault="00CF3BD6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Jakie konflikty czekają nas w przyszłości? Konflikty międzynarodowe czy zderzenia cywilizacji? (3 h).</w:t>
            </w:r>
          </w:p>
          <w:p w14:paraId="56A8A27C" w14:textId="0AB49031" w:rsidR="009F4CA6" w:rsidRPr="004120BD" w:rsidRDefault="00CF3BD6" w:rsidP="00CF3BD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3BD6">
              <w:rPr>
                <w:rFonts w:ascii="Corbel" w:hAnsi="Corbel"/>
                <w:sz w:val="24"/>
                <w:szCs w:val="24"/>
              </w:rPr>
              <w:t>Kolokwium zaliczeniowe</w:t>
            </w:r>
            <w:r>
              <w:rPr>
                <w:rFonts w:ascii="Corbel" w:hAnsi="Corbel"/>
                <w:sz w:val="24"/>
                <w:szCs w:val="24"/>
              </w:rPr>
              <w:t xml:space="preserve"> (1 h). 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40098068" w:rsidR="0085747A" w:rsidRPr="00B169DF" w:rsidRDefault="00950DE2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  <w:r w:rsidR="009F4CA6">
        <w:rPr>
          <w:rFonts w:ascii="Corbel" w:hAnsi="Corbel"/>
          <w:sz w:val="24"/>
          <w:szCs w:val="24"/>
        </w:rPr>
        <w:t xml:space="preserve"> </w:t>
      </w: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9E7C27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9E7C27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6EAF526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AA0726">
              <w:rPr>
                <w:rFonts w:ascii="Corbel" w:hAnsi="Corbel"/>
                <w:b w:val="0"/>
                <w:szCs w:val="24"/>
              </w:rPr>
              <w:t xml:space="preserve">i EK_02 </w:t>
            </w:r>
          </w:p>
        </w:tc>
        <w:tc>
          <w:tcPr>
            <w:tcW w:w="5528" w:type="dxa"/>
          </w:tcPr>
          <w:p w14:paraId="708C9AC7" w14:textId="4CF72FAC" w:rsidR="0085747A" w:rsidRPr="00AA0726" w:rsidRDefault="00AA0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1AC8C4" w14:textId="41ECB280" w:rsidR="0085747A" w:rsidRPr="00B169DF" w:rsidRDefault="00AA0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3B9CF10D" w:rsidR="0085747A" w:rsidRPr="00B169DF" w:rsidRDefault="0069329F" w:rsidP="006932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Ek_3 -EK_7</w:t>
            </w:r>
          </w:p>
        </w:tc>
        <w:tc>
          <w:tcPr>
            <w:tcW w:w="5528" w:type="dxa"/>
          </w:tcPr>
          <w:p w14:paraId="35E125A4" w14:textId="23084FEA" w:rsidR="0085747A" w:rsidRPr="00B169DF" w:rsidRDefault="00AA0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6DC76B" w14:textId="10EE801A" w:rsidR="0085747A" w:rsidRPr="00B169DF" w:rsidRDefault="00AA0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2824E8A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Warunkiem zaliczenia zajęć jest odpowiednia (tj. 85  %) frekwencja na zajęciach oraz zdanie kolokwium. Maksymalna liczba punktów możliwa do zdobycia w formie pisemnej to 12 pkt. Proponowany sposób oceny:</w:t>
            </w:r>
          </w:p>
          <w:p w14:paraId="3C0BEF22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>Ndst – wynik poniżej bądź równy 6 pkt;</w:t>
            </w:r>
          </w:p>
          <w:p w14:paraId="30E1AD84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>Dst – wynik powyżej 6 pkt do 7.5 pkt;</w:t>
            </w:r>
          </w:p>
          <w:p w14:paraId="5CCA6357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>Dst + - wynik powyżej 7.5 pkt do 8.5 pkt;</w:t>
            </w:r>
          </w:p>
          <w:p w14:paraId="5B51D7E5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6DD45D7B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2C4A11CB" w14:textId="07132A1A" w:rsidR="0085747A" w:rsidRPr="00B169DF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 xml:space="preserve">Bdb – wynik powyżej 10.9 pkt do 12 pkt. 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4F028C8" w:rsidR="0085747A" w:rsidRPr="00B169DF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C5975FF" w:rsidR="00C61DC5" w:rsidRPr="00B169DF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4684EB34" w:rsidR="00C61DC5" w:rsidRPr="00B169DF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583524" w14:paraId="41E1B402" w14:textId="77777777" w:rsidTr="00923D7D">
        <w:tc>
          <w:tcPr>
            <w:tcW w:w="4962" w:type="dxa"/>
          </w:tcPr>
          <w:p w14:paraId="1076A393" w14:textId="77777777" w:rsidR="0085747A" w:rsidRPr="0058352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583524">
              <w:rPr>
                <w:rFonts w:ascii="Corbel" w:hAnsi="Corbel"/>
                <w:i/>
                <w:i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73DAA35" w:rsidR="0085747A" w:rsidRPr="00583524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583524">
              <w:rPr>
                <w:rFonts w:ascii="Corbel" w:hAnsi="Corbel"/>
                <w:i/>
                <w:iCs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3B799FA" w:rsidR="0085747A" w:rsidRPr="00B169DF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86484B" w14:paraId="14835628" w14:textId="77777777" w:rsidTr="0071620A">
        <w:trPr>
          <w:trHeight w:val="397"/>
        </w:trPr>
        <w:tc>
          <w:tcPr>
            <w:tcW w:w="7513" w:type="dxa"/>
          </w:tcPr>
          <w:p w14:paraId="0854321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577B84D" w14:textId="77777777" w:rsidR="0086484B" w:rsidRDefault="009E7C27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8241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W. Wilmot, J.  </w:t>
            </w:r>
            <w:r w:rsidRP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L. Hocker, </w:t>
            </w:r>
            <w:r w:rsidRPr="0086484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Konflikty między ludźmi, </w:t>
            </w:r>
            <w:r w:rsidR="0086484B" w:rsidRP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Przekład M.</w:t>
            </w:r>
            <w:r w:rsid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Höffner, PWN, Warszawa 2011.</w:t>
            </w:r>
          </w:p>
          <w:p w14:paraId="7B82F19F" w14:textId="77777777" w:rsidR="0086484B" w:rsidRDefault="0086484B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Wprowadzenie do nauki o państwie i polityce,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B. Szmulika i M. Żmigrodzki (red.), Wydaw. Uniw. Marii Curie-Skłodowskiej, Lublin 2010, rozdz. XVII.</w:t>
            </w:r>
          </w:p>
          <w:p w14:paraId="0E0C8BD8" w14:textId="77777777" w:rsidR="009E7C27" w:rsidRDefault="0086484B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P. Huntington,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Zderzenie cywilizacji i nowy kształt ładu światowego, </w:t>
            </w:r>
            <w:r w:rsidR="009E7C27" w:rsidRP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83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przeł. H. Jankowska, Wydaw. Literackie Muza, Warszawa 2008, rozdział VIII i XII.</w:t>
            </w:r>
          </w:p>
          <w:p w14:paraId="775BCB0E" w14:textId="77777777" w:rsidR="00583524" w:rsidRDefault="00583524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S. Nye jr.,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Konflikty międzynarodowe. Wprowadzenie do teorii i historii,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tłum. M. Madej, Wydaw. Akademickie i Profesjonalne, Warszawa 2009, rozdz. IX.</w:t>
            </w:r>
          </w:p>
          <w:p w14:paraId="3157E89B" w14:textId="5919EB2D" w:rsidR="00583524" w:rsidRPr="0086484B" w:rsidRDefault="00583524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M. </w:t>
            </w:r>
            <w:r w:rsidR="00BE24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Rosenberg, </w:t>
            </w:r>
            <w:r w:rsidR="00BE24C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Porozumienie bez przemocy. O języku serca, </w:t>
            </w:r>
            <w:r w:rsidR="00BE24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przeł. M. Kłobukowski, Jacek Santorski &amp; Co Wydawnictwo, Warszawa 1998.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45B4C87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9CD738F" w14:textId="77777777" w:rsidR="00BE24C7" w:rsidRPr="00BE24C7" w:rsidRDefault="00BE24C7" w:rsidP="00BE24C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M. Budyta-Budzyńska,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Socjologia narodu i konfliktów etnicznych,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PWN, Warszawa 2013.</w:t>
            </w:r>
          </w:p>
          <w:p w14:paraId="0D8CF9D3" w14:textId="263F405A" w:rsidR="00BE24C7" w:rsidRPr="00BE24C7" w:rsidRDefault="00BE24C7" w:rsidP="00BE24C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S. Chełpa, T. Witkowski,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Psychologia konfliktów, </w:t>
            </w:r>
            <w:r w:rsidR="00FC22D1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Biblioteka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Moderator</w:t>
            </w:r>
            <w:r w:rsidR="00FC22D1">
              <w:rPr>
                <w:rFonts w:ascii="Corbel" w:hAnsi="Corbel"/>
                <w:b w:val="0"/>
                <w:iCs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  <w:r w:rsidR="00FC22D1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2004.</w:t>
            </w:r>
            <w:r w:rsidR="001D47E3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C1896" w14:textId="77777777" w:rsidR="000F16CC" w:rsidRDefault="000F16CC" w:rsidP="00C16ABF">
      <w:pPr>
        <w:spacing w:after="0" w:line="240" w:lineRule="auto"/>
      </w:pPr>
      <w:r>
        <w:separator/>
      </w:r>
    </w:p>
  </w:endnote>
  <w:endnote w:type="continuationSeparator" w:id="0">
    <w:p w14:paraId="22B3BAD9" w14:textId="77777777" w:rsidR="000F16CC" w:rsidRDefault="000F16C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5594E" w14:textId="77777777" w:rsidR="000F16CC" w:rsidRDefault="000F16CC" w:rsidP="00C16ABF">
      <w:pPr>
        <w:spacing w:after="0" w:line="240" w:lineRule="auto"/>
      </w:pPr>
      <w:r>
        <w:separator/>
      </w:r>
    </w:p>
  </w:footnote>
  <w:footnote w:type="continuationSeparator" w:id="0">
    <w:p w14:paraId="0E4FD76C" w14:textId="77777777" w:rsidR="000F16CC" w:rsidRDefault="000F16CC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400D"/>
    <w:multiLevelType w:val="hybridMultilevel"/>
    <w:tmpl w:val="CBBC8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302C1"/>
    <w:multiLevelType w:val="hybridMultilevel"/>
    <w:tmpl w:val="0888C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567093"/>
    <w:multiLevelType w:val="hybridMultilevel"/>
    <w:tmpl w:val="70C00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91FA1"/>
    <w:multiLevelType w:val="hybridMultilevel"/>
    <w:tmpl w:val="4CDC2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4A1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6CC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47E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7669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20B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74572"/>
    <w:rsid w:val="00583524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24FB"/>
    <w:rsid w:val="0069329F"/>
    <w:rsid w:val="00696477"/>
    <w:rsid w:val="006C233B"/>
    <w:rsid w:val="006D050F"/>
    <w:rsid w:val="006D6139"/>
    <w:rsid w:val="006E5D65"/>
    <w:rsid w:val="006F1282"/>
    <w:rsid w:val="006F1FBC"/>
    <w:rsid w:val="006F31E2"/>
    <w:rsid w:val="00706544"/>
    <w:rsid w:val="007072BA"/>
    <w:rsid w:val="00713D39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417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484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0DE2"/>
    <w:rsid w:val="00954A07"/>
    <w:rsid w:val="00997F14"/>
    <w:rsid w:val="009A17BE"/>
    <w:rsid w:val="009A78D9"/>
    <w:rsid w:val="009C3E31"/>
    <w:rsid w:val="009C54AE"/>
    <w:rsid w:val="009C788E"/>
    <w:rsid w:val="009C7A59"/>
    <w:rsid w:val="009D3F3B"/>
    <w:rsid w:val="009E0543"/>
    <w:rsid w:val="009E3B41"/>
    <w:rsid w:val="009E7C27"/>
    <w:rsid w:val="009F3C5C"/>
    <w:rsid w:val="009F4610"/>
    <w:rsid w:val="009F4CA6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726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017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24C7"/>
    <w:rsid w:val="00BF2C41"/>
    <w:rsid w:val="00C058B4"/>
    <w:rsid w:val="00C05F44"/>
    <w:rsid w:val="00C06B1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3BD6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27CA0"/>
    <w:rsid w:val="00F37301"/>
    <w:rsid w:val="00F526AF"/>
    <w:rsid w:val="00F617C3"/>
    <w:rsid w:val="00F61A26"/>
    <w:rsid w:val="00F7066B"/>
    <w:rsid w:val="00F83B28"/>
    <w:rsid w:val="00F85441"/>
    <w:rsid w:val="00F9055C"/>
    <w:rsid w:val="00F974DA"/>
    <w:rsid w:val="00FA46E5"/>
    <w:rsid w:val="00FB7DBA"/>
    <w:rsid w:val="00FC1C25"/>
    <w:rsid w:val="00FC22D1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6B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6B13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6B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73D82-28E4-4A85-916A-FAA977304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186</TotalTime>
  <Pages>5</Pages>
  <Words>948</Words>
  <Characters>5690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11</cp:revision>
  <cp:lastPrinted>2019-02-06T12:12:00Z</cp:lastPrinted>
  <dcterms:created xsi:type="dcterms:W3CDTF">2023-10-02T12:20:00Z</dcterms:created>
  <dcterms:modified xsi:type="dcterms:W3CDTF">2024-10-17T07:43:00Z</dcterms:modified>
</cp:coreProperties>
</file>